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34B9954" w:rsidP="79DA1C58" w:rsidRDefault="534B9954" w14:paraId="372BED84" w14:textId="2EA01D2E">
      <w:pPr>
        <w:pStyle w:val="Heading2"/>
        <w:keepNext w:val="0"/>
        <w:keepLines w:val="0"/>
        <w:spacing w:before="480" w:beforeAutospacing="off" w:after="0" w:afterAutospacing="off"/>
        <w:ind w:left="0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A0852"/>
          <w:sz w:val="48"/>
          <w:szCs w:val="48"/>
          <w:lang w:val="en-US"/>
        </w:rPr>
      </w:pPr>
      <w:r w:rsidRPr="79DA1C58" w:rsidR="534B995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1A0852"/>
          <w:sz w:val="48"/>
          <w:szCs w:val="48"/>
          <w:lang w:val="en-US"/>
        </w:rPr>
        <w:t xml:space="preserve">Measles </w:t>
      </w:r>
      <w:r w:rsidRPr="79DA1C58" w:rsidR="534B995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1A0852"/>
          <w:sz w:val="48"/>
          <w:szCs w:val="48"/>
          <w:lang w:val="en-US"/>
        </w:rPr>
        <w:t xml:space="preserve">is spreading </w:t>
      </w:r>
      <w:r w:rsidRPr="79DA1C58" w:rsidR="20E3D71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1A0852"/>
          <w:sz w:val="48"/>
          <w:szCs w:val="48"/>
          <w:lang w:val="en-US"/>
        </w:rPr>
        <w:t>overseas</w:t>
      </w:r>
      <w:r w:rsidRPr="79DA1C58" w:rsidR="033A0F1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1A0852"/>
          <w:sz w:val="48"/>
          <w:szCs w:val="48"/>
          <w:lang w:val="en-US"/>
        </w:rPr>
        <w:t>,</w:t>
      </w:r>
      <w:r w:rsidRPr="79DA1C58" w:rsidR="6E208A52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1A0852"/>
          <w:sz w:val="48"/>
          <w:szCs w:val="48"/>
          <w:lang w:val="en-US"/>
        </w:rPr>
        <w:t xml:space="preserve"> and </w:t>
      </w:r>
      <w:r w:rsidRPr="79DA1C58" w:rsidR="3A9961A9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1A0852"/>
          <w:sz w:val="48"/>
          <w:szCs w:val="48"/>
          <w:lang w:val="en-US"/>
        </w:rPr>
        <w:t xml:space="preserve">infections are </w:t>
      </w:r>
      <w:r w:rsidRPr="79DA1C58" w:rsidR="3A9961A9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1A0852"/>
          <w:sz w:val="48"/>
          <w:szCs w:val="48"/>
          <w:lang w:val="en-US"/>
        </w:rPr>
        <w:t>i</w:t>
      </w:r>
      <w:r w:rsidRPr="79DA1C58" w:rsidR="3A9961A9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1A0852"/>
          <w:sz w:val="48"/>
          <w:szCs w:val="48"/>
          <w:lang w:val="en-US"/>
        </w:rPr>
        <w:t>ncreasi</w:t>
      </w:r>
      <w:r w:rsidRPr="79DA1C58" w:rsidR="3A9961A9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1A0852"/>
          <w:sz w:val="48"/>
          <w:szCs w:val="48"/>
          <w:lang w:val="en-US"/>
        </w:rPr>
        <w:t xml:space="preserve">ng </w:t>
      </w:r>
      <w:r w:rsidRPr="79DA1C58" w:rsidR="452B1709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1A0852"/>
          <w:sz w:val="48"/>
          <w:szCs w:val="48"/>
          <w:lang w:val="en-US"/>
        </w:rPr>
        <w:t>in Victoria</w:t>
      </w:r>
      <w:r w:rsidRPr="79DA1C58" w:rsidR="534B995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1A0852"/>
          <w:sz w:val="48"/>
          <w:szCs w:val="48"/>
          <w:lang w:val="en-US"/>
        </w:rPr>
        <w:t>.</w:t>
      </w:r>
      <w:r w:rsidRPr="79DA1C58" w:rsidR="534B99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A0852"/>
          <w:sz w:val="48"/>
          <w:szCs w:val="48"/>
          <w:lang w:val="en-US"/>
        </w:rPr>
        <w:t xml:space="preserve"> </w:t>
      </w:r>
    </w:p>
    <w:p w:rsidR="534B9954" w:rsidP="79DA1C58" w:rsidRDefault="534B9954" w14:paraId="0B9371A7" w14:textId="195896DA">
      <w:pPr>
        <w:pStyle w:val="Normal"/>
        <w:keepNext w:val="0"/>
        <w:keepLines w:val="0"/>
        <w:spacing w:before="120" w:beforeAutospacing="off" w:after="120" w:afterAutospacing="off"/>
        <w:ind w:left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</w:pPr>
      <w:r w:rsidRPr="79DA1C58" w:rsidR="63036CAA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>Me</w:t>
      </w:r>
      <w:r w:rsidRPr="79DA1C58" w:rsidR="534B99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>asles is a viral illness that spreads very easily and sometimes causes serious illness</w:t>
      </w:r>
      <w:r w:rsidRPr="79DA1C58" w:rsidR="1D10082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>, even in healthy adults and children</w:t>
      </w:r>
      <w:r w:rsidRPr="79DA1C58" w:rsidR="534B99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 xml:space="preserve">. </w:t>
      </w:r>
      <w:r>
        <w:br/>
      </w:r>
      <w:r w:rsidRPr="79DA1C58" w:rsidR="534B99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 w:eastAsia="en-US" w:bidi="ar-SA"/>
        </w:rPr>
        <w:t xml:space="preserve">It can be prevented with </w:t>
      </w:r>
      <w:r w:rsidRPr="79DA1C58" w:rsidR="534B995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>2</w:t>
      </w:r>
      <w:r w:rsidRPr="79DA1C58" w:rsidR="534B99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 xml:space="preserve"> </w:t>
      </w:r>
      <w:r w:rsidRPr="79DA1C58" w:rsidR="534B995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>MMR vaccines given 1 month or more apart</w:t>
      </w:r>
      <w:r w:rsidRPr="79DA1C58" w:rsidR="534B99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 xml:space="preserve">. </w:t>
      </w:r>
      <w:r>
        <w:br/>
      </w:r>
      <w:r>
        <w:br/>
      </w:r>
      <w:r w:rsidRPr="79DA1C58" w:rsidR="534B995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1A0852"/>
          <w:sz w:val="36"/>
          <w:szCs w:val="36"/>
          <w:lang w:val="en-US"/>
        </w:rPr>
        <w:t>Protect yourself with the MMR vaccine</w:t>
      </w:r>
    </w:p>
    <w:p w:rsidR="534B9954" w:rsidP="79DA1C58" w:rsidRDefault="534B9954" w14:paraId="1EDEBCB8" w14:textId="03251FFD">
      <w:pPr>
        <w:pStyle w:val="ListParagraph"/>
        <w:keepNext w:val="0"/>
        <w:keepLines w:val="0"/>
        <w:numPr>
          <w:ilvl w:val="0"/>
          <w:numId w:val="10"/>
        </w:numPr>
        <w:spacing w:before="0" w:beforeAutospacing="off" w:after="0" w:afterAutospacing="off"/>
        <w:ind w:left="0"/>
        <w:contextualSpacing w:val="0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</w:pPr>
      <w:r w:rsidRPr="79DA1C58" w:rsidR="534B99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 xml:space="preserve">Make sure </w:t>
      </w:r>
      <w:r w:rsidRPr="79DA1C58" w:rsidR="534B99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>you’ve</w:t>
      </w:r>
      <w:r w:rsidRPr="79DA1C58" w:rsidR="534B99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 xml:space="preserve"> had </w:t>
      </w:r>
      <w:r w:rsidRPr="79DA1C58" w:rsidR="534B995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 xml:space="preserve">2 doses </w:t>
      </w:r>
      <w:r w:rsidRPr="79DA1C58" w:rsidR="534B99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 xml:space="preserve">of the </w:t>
      </w:r>
      <w:r w:rsidRPr="79DA1C58" w:rsidR="534B995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 xml:space="preserve">MMR vaccine </w:t>
      </w:r>
      <w:r w:rsidRPr="79DA1C58" w:rsidR="534B99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>(measles, mumps, and rubella)</w:t>
      </w:r>
      <w:r w:rsidRPr="79DA1C58" w:rsidR="3B4D72D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 xml:space="preserve"> for lifelong </w:t>
      </w:r>
      <w:r w:rsidRPr="79DA1C58" w:rsidR="3B4D72D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>protection.</w:t>
      </w:r>
    </w:p>
    <w:p w:rsidR="2CA685C4" w:rsidP="79DA1C58" w:rsidRDefault="2CA685C4" w14:paraId="7A56F6D9" w14:textId="58708345">
      <w:pPr>
        <w:pStyle w:val="ListParagraph"/>
        <w:keepNext w:val="0"/>
        <w:keepLines w:val="0"/>
        <w:numPr>
          <w:ilvl w:val="0"/>
          <w:numId w:val="10"/>
        </w:numPr>
        <w:spacing w:before="0" w:beforeAutospacing="off" w:after="0" w:afterAutospacing="off"/>
        <w:ind w:left="0"/>
        <w:contextualSpacing w:val="0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AU"/>
        </w:rPr>
      </w:pPr>
      <w:r w:rsidRPr="79DA1C58" w:rsidR="2CA685C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AU"/>
        </w:rPr>
        <w:t>If you were</w:t>
      </w:r>
      <w:r w:rsidRPr="79DA1C58" w:rsidR="2CA685C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AU"/>
        </w:rPr>
        <w:t xml:space="preserve"> born in Australia between 1966 and 1992</w:t>
      </w:r>
      <w:r w:rsidRPr="79DA1C58" w:rsidR="07B0F41D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AU"/>
        </w:rPr>
        <w:t>,</w:t>
      </w:r>
      <w:r w:rsidRPr="79DA1C58" w:rsidR="2CA685C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AU"/>
        </w:rPr>
        <w:t xml:space="preserve"> </w:t>
      </w:r>
      <w:r w:rsidRPr="79DA1C58" w:rsidR="2CA685C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AU"/>
        </w:rPr>
        <w:t xml:space="preserve">or </w:t>
      </w:r>
      <w:r w:rsidRPr="79DA1C58" w:rsidR="3998AA05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AU"/>
        </w:rPr>
        <w:t xml:space="preserve">you </w:t>
      </w:r>
      <w:r w:rsidRPr="79DA1C58" w:rsidR="2CA685C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AU"/>
        </w:rPr>
        <w:t>were</w:t>
      </w:r>
      <w:r w:rsidRPr="79DA1C58" w:rsidR="2CA685C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AU"/>
        </w:rPr>
        <w:t xml:space="preserve"> born overseas</w:t>
      </w:r>
      <w:r w:rsidRPr="79DA1C58" w:rsidR="2E06C1C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AU"/>
        </w:rPr>
        <w:t>,</w:t>
      </w:r>
      <w:r w:rsidRPr="79DA1C58" w:rsidR="2CA685C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AU"/>
        </w:rPr>
        <w:t xml:space="preserve"> </w:t>
      </w:r>
      <w:r w:rsidRPr="79DA1C58" w:rsidR="2CA685C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AU"/>
        </w:rPr>
        <w:t>it is likely you have</w:t>
      </w:r>
      <w:r w:rsidRPr="79DA1C58" w:rsidR="2CA685C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AU"/>
        </w:rPr>
        <w:t xml:space="preserve"> only had 1 dose</w:t>
      </w:r>
      <w:r w:rsidRPr="79DA1C58" w:rsidR="22DCA65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AU"/>
        </w:rPr>
        <w:t xml:space="preserve"> </w:t>
      </w:r>
      <w:r w:rsidRPr="79DA1C58" w:rsidR="22DCA65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AU"/>
        </w:rPr>
        <w:t>and are not fully protected</w:t>
      </w:r>
      <w:r w:rsidRPr="79DA1C58" w:rsidR="2CA685C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AU"/>
        </w:rPr>
        <w:t xml:space="preserve">. </w:t>
      </w:r>
      <w:r w:rsidRPr="79DA1C58" w:rsidR="2CA685C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AU"/>
        </w:rPr>
        <w:t xml:space="preserve"> </w:t>
      </w:r>
    </w:p>
    <w:p w:rsidR="534B9954" w:rsidP="79DA1C58" w:rsidRDefault="534B9954" w14:paraId="1F879725" w14:textId="14E585D6">
      <w:pPr>
        <w:pStyle w:val="ListParagraph"/>
        <w:keepNext w:val="0"/>
        <w:keepLines w:val="0"/>
        <w:numPr>
          <w:ilvl w:val="0"/>
          <w:numId w:val="10"/>
        </w:numPr>
        <w:spacing w:before="0" w:beforeAutospacing="off" w:after="0" w:afterAutospacing="off"/>
        <w:ind w:left="0"/>
        <w:contextualSpacing w:val="0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AU"/>
        </w:rPr>
      </w:pPr>
      <w:r w:rsidRPr="79DA1C58" w:rsidR="534B995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AU"/>
        </w:rPr>
        <w:t xml:space="preserve">If you </w:t>
      </w:r>
      <w:r w:rsidRPr="79DA1C58" w:rsidR="534B995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AU"/>
        </w:rPr>
        <w:t>don’t</w:t>
      </w:r>
      <w:r w:rsidRPr="79DA1C58" w:rsidR="534B995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AU"/>
        </w:rPr>
        <w:t xml:space="preserve"> know if </w:t>
      </w:r>
      <w:r w:rsidRPr="79DA1C58" w:rsidR="534B995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AU"/>
        </w:rPr>
        <w:t>you’ve</w:t>
      </w:r>
      <w:r w:rsidRPr="79DA1C58" w:rsidR="534B995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AU"/>
        </w:rPr>
        <w:t xml:space="preserve"> had two doses, get another MMR</w:t>
      </w:r>
      <w:r w:rsidRPr="79DA1C58" w:rsidR="534B995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AU"/>
        </w:rPr>
        <w:t xml:space="preserve">! </w:t>
      </w:r>
      <w:r w:rsidRPr="79DA1C58" w:rsidR="534B99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AU"/>
        </w:rPr>
        <w:t xml:space="preserve"> </w:t>
      </w:r>
    </w:p>
    <w:p w:rsidR="534B9954" w:rsidP="79DA1C58" w:rsidRDefault="534B9954" w14:paraId="0B24C02C" w14:textId="3589DFA6">
      <w:pPr>
        <w:pStyle w:val="ListParagraph"/>
        <w:keepNext w:val="0"/>
        <w:keepLines w:val="0"/>
        <w:numPr>
          <w:ilvl w:val="0"/>
          <w:numId w:val="10"/>
        </w:numPr>
        <w:spacing w:before="0" w:beforeAutospacing="off" w:after="0" w:afterAutospacing="off"/>
        <w:ind w:left="0"/>
        <w:contextualSpacing w:val="0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</w:pPr>
      <w:r w:rsidRPr="79DA1C58" w:rsidR="534B99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>MMR is</w:t>
      </w:r>
      <w:r w:rsidRPr="79DA1C58" w:rsidR="534B995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 xml:space="preserve"> safe </w:t>
      </w:r>
      <w:r w:rsidRPr="79DA1C58" w:rsidR="534B99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>and</w:t>
      </w:r>
      <w:r w:rsidRPr="79DA1C58" w:rsidR="534B995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 xml:space="preserve"> highly effective.</w:t>
      </w:r>
      <w:r w:rsidRPr="79DA1C58" w:rsidR="534B99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 xml:space="preserve"> </w:t>
      </w:r>
    </w:p>
    <w:p w:rsidR="3B72E406" w:rsidP="79DA1C58" w:rsidRDefault="3B72E406" w14:paraId="20BF6AEE" w14:textId="46429795">
      <w:pPr>
        <w:pStyle w:val="ListParagraph"/>
        <w:keepNext w:val="0"/>
        <w:keepLines w:val="0"/>
        <w:numPr>
          <w:ilvl w:val="0"/>
          <w:numId w:val="10"/>
        </w:numPr>
        <w:spacing w:before="0" w:beforeAutospacing="off" w:after="0" w:afterAutospacing="off"/>
        <w:ind w:left="0"/>
        <w:contextualSpacing w:val="0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</w:pPr>
      <w:r w:rsidRPr="79DA1C58" w:rsidR="7EDB0120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>Contact</w:t>
      </w:r>
      <w:r w:rsidRPr="79DA1C58" w:rsidR="534B995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 xml:space="preserve"> your GP</w:t>
      </w:r>
      <w:r w:rsidRPr="79DA1C58" w:rsidR="646F138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>,</w:t>
      </w:r>
      <w:r w:rsidRPr="79DA1C58" w:rsidR="534B995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 xml:space="preserve"> pharmacy</w:t>
      </w:r>
      <w:r w:rsidRPr="79DA1C58" w:rsidR="508DDA9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 xml:space="preserve">, local </w:t>
      </w:r>
      <w:r w:rsidRPr="79DA1C58" w:rsidR="508DDA9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>council</w:t>
      </w:r>
      <w:r w:rsidRPr="79DA1C58" w:rsidR="508DDA9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 xml:space="preserve"> or Aboriginal Health Service</w:t>
      </w:r>
      <w:r w:rsidRPr="79DA1C58" w:rsidR="534B99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 xml:space="preserve"> for a catch-up MMR vaccine</w:t>
      </w:r>
      <w:r w:rsidRPr="79DA1C58" w:rsidR="6229843E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 xml:space="preserve">. </w:t>
      </w:r>
    </w:p>
    <w:p w:rsidR="56606B10" w:rsidP="79DA1C58" w:rsidRDefault="56606B10" w14:paraId="3A447046" w14:textId="648C909D">
      <w:pPr>
        <w:pStyle w:val="ListParagraph"/>
        <w:keepNext w:val="0"/>
        <w:keepLines w:val="0"/>
        <w:numPr>
          <w:ilvl w:val="0"/>
          <w:numId w:val="10"/>
        </w:numPr>
        <w:spacing w:before="0" w:beforeAutospacing="off" w:after="0" w:afterAutospacing="off"/>
        <w:ind w:left="0"/>
        <w:contextualSpacing w:val="0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</w:pPr>
      <w:r w:rsidRPr="79DA1C58" w:rsidR="56606B10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 xml:space="preserve">You </w:t>
      </w:r>
      <w:r w:rsidRPr="79DA1C58" w:rsidR="56606B10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>don’t</w:t>
      </w:r>
      <w:r w:rsidRPr="79DA1C58" w:rsidR="56606B10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 xml:space="preserve"> need to have a Medicare card to get the vaccine</w:t>
      </w:r>
      <w:r w:rsidRPr="79DA1C58" w:rsidR="534B995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>.</w:t>
      </w:r>
    </w:p>
    <w:p w:rsidR="14AC1EDE" w:rsidP="79DA1C58" w:rsidRDefault="14AC1EDE" w14:paraId="232EA3C7" w14:textId="7EFB0E7F">
      <w:pPr>
        <w:pStyle w:val="ListParagraph"/>
        <w:keepNext w:val="0"/>
        <w:keepLines w:val="0"/>
        <w:numPr>
          <w:ilvl w:val="0"/>
          <w:numId w:val="10"/>
        </w:numPr>
        <w:spacing w:before="0" w:beforeAutospacing="off" w:after="0" w:afterAutospacing="off"/>
        <w:ind w:left="0"/>
        <w:contextualSpacing w:val="0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</w:pPr>
      <w:r w:rsidRPr="79DA1C58" w:rsidR="14AC1EDE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>Make sure you</w:t>
      </w:r>
      <w:r w:rsidRPr="79DA1C58" w:rsidR="5488F08D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 xml:space="preserve"> and </w:t>
      </w:r>
      <w:r w:rsidRPr="79DA1C58" w:rsidR="00CB900F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>your</w:t>
      </w:r>
      <w:r w:rsidRPr="79DA1C58" w:rsidR="14AC1EDE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 xml:space="preserve"> </w:t>
      </w:r>
      <w:r w:rsidRPr="79DA1C58" w:rsidR="61D4CB9A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 xml:space="preserve">family </w:t>
      </w:r>
      <w:r w:rsidRPr="79DA1C58" w:rsidR="78F462A8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 xml:space="preserve">(including babies aged 6-11 months) </w:t>
      </w:r>
      <w:r w:rsidRPr="79DA1C58" w:rsidR="61D4CB9A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>are</w:t>
      </w:r>
      <w:r w:rsidRPr="79DA1C58" w:rsidR="626B640A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 xml:space="preserve"> fully</w:t>
      </w:r>
      <w:r w:rsidRPr="79DA1C58" w:rsidR="61D4CB9A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 xml:space="preserve"> </w:t>
      </w:r>
      <w:r w:rsidRPr="79DA1C58" w:rsidR="0BF8170C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>vaccina</w:t>
      </w:r>
      <w:r w:rsidRPr="79DA1C58" w:rsidR="2A3DFE5C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>ted</w:t>
      </w:r>
      <w:r w:rsidRPr="79DA1C58" w:rsidR="32F7B77E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 xml:space="preserve"> before overseas travel.</w:t>
      </w:r>
      <w:r w:rsidRPr="79DA1C58" w:rsidR="10E9A022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 xml:space="preserve"> </w:t>
      </w:r>
    </w:p>
    <w:p w:rsidR="1596BF89" w:rsidP="79DA1C58" w:rsidRDefault="1596BF89" w14:paraId="414462E4" w14:textId="554C00A3">
      <w:pPr>
        <w:pStyle w:val="Heading4"/>
        <w:keepNext w:val="0"/>
        <w:keepLines w:val="0"/>
        <w:spacing w:before="360" w:beforeAutospacing="off" w:after="0" w:afterAutospacing="off"/>
        <w:ind w:left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1A0852"/>
          <w:sz w:val="36"/>
          <w:szCs w:val="36"/>
          <w:lang w:val="en-US"/>
        </w:rPr>
      </w:pPr>
      <w:r w:rsidRPr="79DA1C58" w:rsidR="1596BF89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1A0852"/>
          <w:sz w:val="36"/>
          <w:szCs w:val="36"/>
          <w:lang w:val="en-US"/>
        </w:rPr>
        <w:t>You should get an MMR vaccine now, unless:</w:t>
      </w:r>
    </w:p>
    <w:p w:rsidR="1596BF89" w:rsidP="79DA1C58" w:rsidRDefault="1596BF89" w14:paraId="7DD03450" w14:textId="2267989B">
      <w:pPr>
        <w:pStyle w:val="ListParagraph"/>
        <w:keepNext w:val="0"/>
        <w:keepLines w:val="0"/>
        <w:numPr>
          <w:ilvl w:val="0"/>
          <w:numId w:val="11"/>
        </w:numPr>
        <w:spacing w:before="0" w:beforeAutospacing="off" w:after="0" w:afterAutospacing="off"/>
        <w:ind w:left="0"/>
        <w:contextualSpacing w:val="0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</w:pPr>
      <w:r w:rsidRPr="79DA1C58" w:rsidR="1596BF8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 xml:space="preserve">you have an immunisation record showing that you have had </w:t>
      </w:r>
      <w:r w:rsidRPr="79DA1C58" w:rsidR="1596BF89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>2 doses of MMR</w:t>
      </w:r>
      <w:r w:rsidRPr="79DA1C58" w:rsidR="1596BF8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>. Or,</w:t>
      </w:r>
    </w:p>
    <w:p w:rsidR="1596BF89" w:rsidP="79DA1C58" w:rsidRDefault="1596BF89" w14:paraId="270F8B6C" w14:textId="1B15F392">
      <w:pPr>
        <w:pStyle w:val="ListParagraph"/>
        <w:keepNext w:val="0"/>
        <w:keepLines w:val="0"/>
        <w:numPr>
          <w:ilvl w:val="0"/>
          <w:numId w:val="11"/>
        </w:numPr>
        <w:spacing w:before="0" w:beforeAutospacing="off" w:after="0" w:afterAutospacing="off"/>
        <w:ind w:left="0"/>
        <w:contextualSpacing w:val="0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</w:pPr>
      <w:r w:rsidRPr="79DA1C58" w:rsidR="1596BF8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>a blood test shows that you are immune to measles. Or,</w:t>
      </w:r>
    </w:p>
    <w:p w:rsidR="1596BF89" w:rsidP="79DA1C58" w:rsidRDefault="1596BF89" w14:paraId="0B0D8557" w14:textId="2093E036">
      <w:pPr>
        <w:pStyle w:val="ListParagraph"/>
        <w:keepNext w:val="0"/>
        <w:keepLines w:val="0"/>
        <w:numPr>
          <w:ilvl w:val="0"/>
          <w:numId w:val="11"/>
        </w:numPr>
        <w:spacing w:before="0" w:beforeAutospacing="off" w:after="0" w:afterAutospacing="off"/>
        <w:ind w:left="0"/>
        <w:contextualSpacing w:val="0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</w:pPr>
      <w:r w:rsidRPr="79DA1C58" w:rsidR="1596BF8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  <w:t>you were born in Australia before 1966.</w:t>
      </w:r>
    </w:p>
    <w:p w:rsidR="7D0CBDC5" w:rsidP="79DA1C58" w:rsidRDefault="7D0CBDC5" w14:paraId="6620738D" w14:textId="3173B456">
      <w:pPr>
        <w:pStyle w:val="Heading4"/>
        <w:keepNext w:val="0"/>
        <w:keepLines w:val="0"/>
        <w:suppressLineNumbers w:val="0"/>
        <w:bidi w:val="0"/>
        <w:spacing w:before="360" w:beforeAutospacing="off" w:after="0" w:afterAutospacing="off" w:line="259" w:lineRule="auto"/>
        <w:ind w:left="0" w:right="0"/>
        <w:jc w:val="left"/>
      </w:pPr>
      <w:r w:rsidRPr="79DA1C58" w:rsidR="7D0CBDC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1A0852"/>
          <w:sz w:val="36"/>
          <w:szCs w:val="36"/>
          <w:lang w:val="en-US"/>
        </w:rPr>
        <w:t>Measles is a serious infection</w:t>
      </w:r>
    </w:p>
    <w:p w:rsidR="4F0A7AAB" w:rsidP="79DA1C58" w:rsidRDefault="4F0A7AAB" w14:paraId="1975C2AA" w14:textId="4B04EDF2">
      <w:pPr>
        <w:pStyle w:val="ListParagraph"/>
        <w:keepNext w:val="0"/>
        <w:keepLines w:val="0"/>
        <w:numPr>
          <w:ilvl w:val="0"/>
          <w:numId w:val="7"/>
        </w:numPr>
        <w:spacing w:before="0" w:beforeAutospacing="off" w:after="0" w:afterAutospacing="off" w:line="257" w:lineRule="auto"/>
        <w:ind w:left="0" w:right="0" w:hanging="360"/>
        <w:contextualSpacing w:val="0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/>
        </w:rPr>
      </w:pPr>
      <w:r w:rsidRPr="79DA1C58" w:rsidR="4F0A7AAB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 w:eastAsia="en-US" w:bidi="ar-SA"/>
        </w:rPr>
        <w:t>Measles infection is no</w:t>
      </w:r>
      <w:r w:rsidRPr="79DA1C58" w:rsidR="067DB7CE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 w:eastAsia="en-US" w:bidi="ar-SA"/>
        </w:rPr>
        <w:t>t</w:t>
      </w:r>
      <w:r w:rsidRPr="79DA1C58" w:rsidR="4F0A7AAB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 w:eastAsia="en-US" w:bidi="ar-SA"/>
        </w:rPr>
        <w:t xml:space="preserve"> common in Australia. People who </w:t>
      </w:r>
      <w:r w:rsidRPr="79DA1C58" w:rsidR="1100CC45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 w:eastAsia="en-US" w:bidi="ar-SA"/>
        </w:rPr>
        <w:t xml:space="preserve">have </w:t>
      </w:r>
      <w:r w:rsidRPr="79DA1C58" w:rsidR="4F0A7AAB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 w:eastAsia="en-US" w:bidi="ar-SA"/>
        </w:rPr>
        <w:t>travel</w:t>
      </w:r>
      <w:r w:rsidRPr="79DA1C58" w:rsidR="19014A4A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 w:eastAsia="en-US" w:bidi="ar-SA"/>
        </w:rPr>
        <w:t>led</w:t>
      </w:r>
      <w:r w:rsidRPr="79DA1C58" w:rsidR="4F0A7AAB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 w:eastAsia="en-US" w:bidi="ar-SA"/>
        </w:rPr>
        <w:t xml:space="preserve"> overseas or who have been in contact with someone who has measles are at </w:t>
      </w:r>
      <w:r w:rsidRPr="79DA1C58" w:rsidR="09EFB322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 w:eastAsia="en-US" w:bidi="ar-SA"/>
        </w:rPr>
        <w:t>highest</w:t>
      </w:r>
      <w:r w:rsidRPr="79DA1C58" w:rsidR="09EFB322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 w:eastAsia="en-US" w:bidi="ar-SA"/>
        </w:rPr>
        <w:t xml:space="preserve"> </w:t>
      </w:r>
      <w:r w:rsidRPr="79DA1C58" w:rsidR="4F0A7AAB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 w:eastAsia="en-US" w:bidi="ar-SA"/>
        </w:rPr>
        <w:t>risk of infection.</w:t>
      </w:r>
    </w:p>
    <w:p w:rsidR="4F0A7AAB" w:rsidP="4A94F72F" w:rsidRDefault="4F0A7AAB" w14:paraId="35D2BEC1" w14:textId="660BB969">
      <w:pPr>
        <w:pStyle w:val="ListParagraph"/>
        <w:keepNext w:val="0"/>
        <w:keepLines w:val="0"/>
        <w:numPr>
          <w:ilvl w:val="0"/>
          <w:numId w:val="7"/>
        </w:numPr>
        <w:spacing w:before="0" w:beforeAutospacing="off" w:after="0" w:afterAutospacing="off" w:line="257" w:lineRule="auto"/>
        <w:ind w:left="0" w:right="0" w:hanging="360"/>
        <w:contextualSpacing w:val="0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 w:eastAsia="en-US" w:bidi="ar-SA"/>
        </w:rPr>
      </w:pPr>
      <w:r w:rsidRPr="4A94F72F" w:rsidR="4F0A7AAB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 w:eastAsia="en-US" w:bidi="ar-SA"/>
        </w:rPr>
        <w:t xml:space="preserve">Symptoms are fever, cough, runny nose, red </w:t>
      </w:r>
      <w:r w:rsidRPr="4A94F72F" w:rsidR="4F0A7AAB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 w:eastAsia="en-US" w:bidi="ar-SA"/>
        </w:rPr>
        <w:t>eyes</w:t>
      </w:r>
      <w:r w:rsidRPr="4A94F72F" w:rsidR="4F0A7AAB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 w:eastAsia="en-US" w:bidi="ar-SA"/>
        </w:rPr>
        <w:t xml:space="preserve"> and a rash that often starts on the face and </w:t>
      </w:r>
      <w:r w:rsidRPr="4A94F72F" w:rsidR="4F0A7AAB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 w:eastAsia="en-US" w:bidi="ar-SA"/>
        </w:rPr>
        <w:t>spreads</w:t>
      </w:r>
      <w:r w:rsidRPr="4A94F72F" w:rsidR="4F0A7AAB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 w:eastAsia="en-US" w:bidi="ar-SA"/>
        </w:rPr>
        <w:t xml:space="preserve"> to the body</w:t>
      </w:r>
      <w:r w:rsidRPr="4A94F72F" w:rsidR="4F0A7AAB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 w:eastAsia="en-US" w:bidi="ar-SA"/>
        </w:rPr>
        <w:t xml:space="preserve">.  </w:t>
      </w:r>
      <w:r w:rsidRPr="4A94F72F" w:rsidR="1E2D9980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 w:eastAsia="en-US" w:bidi="ar-SA"/>
        </w:rPr>
        <w:t xml:space="preserve">Many people need to go to </w:t>
      </w:r>
      <w:r w:rsidRPr="4A94F72F" w:rsidR="1E2D9980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 w:eastAsia="en-US" w:bidi="ar-SA"/>
        </w:rPr>
        <w:t>hospital</w:t>
      </w:r>
      <w:r w:rsidRPr="4A94F72F" w:rsidR="1E2D9980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 w:eastAsia="en-US" w:bidi="ar-SA"/>
        </w:rPr>
        <w:t>.</w:t>
      </w:r>
    </w:p>
    <w:p w:rsidR="4F0A7AAB" w:rsidP="79DA1C58" w:rsidRDefault="4F0A7AAB" w14:paraId="61816397" w14:textId="2AF13C75">
      <w:pPr>
        <w:pStyle w:val="ListParagraph"/>
        <w:keepNext w:val="0"/>
        <w:keepLines w:val="0"/>
        <w:numPr>
          <w:ilvl w:val="0"/>
          <w:numId w:val="7"/>
        </w:numPr>
        <w:spacing w:before="0" w:beforeAutospacing="off" w:after="0" w:afterAutospacing="off" w:line="257" w:lineRule="auto"/>
        <w:ind w:left="0" w:right="0" w:hanging="360"/>
        <w:contextualSpacing w:val="0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 w:eastAsia="en-US" w:bidi="ar-SA"/>
        </w:rPr>
      </w:pPr>
      <w:r w:rsidRPr="79DA1C58" w:rsidR="3948BCF5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 w:eastAsia="en-US" w:bidi="ar-SA"/>
        </w:rPr>
        <w:t xml:space="preserve">Some people will have severe </w:t>
      </w:r>
      <w:r w:rsidRPr="79DA1C58" w:rsidR="3948BCF5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 w:eastAsia="en-US" w:bidi="ar-SA"/>
        </w:rPr>
        <w:t>illness</w:t>
      </w:r>
      <w:r w:rsidRPr="79DA1C58" w:rsidR="3948BCF5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 w:eastAsia="en-US" w:bidi="ar-SA"/>
        </w:rPr>
        <w:t xml:space="preserve"> including lung infection (pneumonia), brain swelling (encephalitis), pregnancy </w:t>
      </w:r>
      <w:r w:rsidRPr="79DA1C58" w:rsidR="3948BCF5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 w:eastAsia="en-US" w:bidi="ar-SA"/>
        </w:rPr>
        <w:t>complications</w:t>
      </w:r>
      <w:r w:rsidRPr="79DA1C58" w:rsidR="626E8965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 w:eastAsia="en-US" w:bidi="ar-SA"/>
        </w:rPr>
        <w:t xml:space="preserve"> or </w:t>
      </w:r>
      <w:r w:rsidRPr="79DA1C58" w:rsidR="626E8965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 w:eastAsia="en-US" w:bidi="ar-SA"/>
        </w:rPr>
        <w:t>long-term</w:t>
      </w:r>
      <w:r w:rsidRPr="79DA1C58" w:rsidR="3948BCF5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 w:eastAsia="en-US" w:bidi="ar-SA"/>
        </w:rPr>
        <w:t xml:space="preserve"> immunity problems.</w:t>
      </w:r>
    </w:p>
    <w:p w:rsidR="4F0A7AAB" w:rsidP="79DA1C58" w:rsidRDefault="4F0A7AAB" w14:paraId="7FA441D2" w14:textId="7A538BFE">
      <w:pPr>
        <w:pStyle w:val="ListParagraph"/>
        <w:keepNext w:val="0"/>
        <w:keepLines w:val="0"/>
        <w:numPr>
          <w:ilvl w:val="0"/>
          <w:numId w:val="7"/>
        </w:numPr>
        <w:spacing w:before="0" w:beforeAutospacing="off" w:after="0" w:afterAutospacing="off" w:line="257" w:lineRule="auto"/>
        <w:ind w:left="0" w:right="0" w:hanging="360"/>
        <w:contextualSpacing w:val="0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AU"/>
        </w:rPr>
      </w:pPr>
      <w:r w:rsidRPr="79DA1C58" w:rsidR="4F0A7AAB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AU" w:eastAsia="en-US" w:bidi="ar-SA"/>
        </w:rPr>
        <w:t xml:space="preserve">Please see your GP if you are experiencing </w:t>
      </w:r>
      <w:r w:rsidRPr="79DA1C58" w:rsidR="1EB8CFA3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AU" w:eastAsia="en-US" w:bidi="ar-SA"/>
        </w:rPr>
        <w:t>symptoms of measle</w:t>
      </w:r>
      <w:r w:rsidRPr="79DA1C58" w:rsidR="4F0A7AAB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AU" w:eastAsia="en-US" w:bidi="ar-SA"/>
        </w:rPr>
        <w:t>s</w:t>
      </w:r>
      <w:r w:rsidRPr="79DA1C58" w:rsidR="4F0A7AAB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AU" w:eastAsia="en-US" w:bidi="ar-SA"/>
        </w:rPr>
        <w:t xml:space="preserve">.  </w:t>
      </w:r>
      <w:r w:rsidRPr="79DA1C58" w:rsidR="4F0A7AAB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AU" w:eastAsia="en-US" w:bidi="ar-SA"/>
        </w:rPr>
        <w:t>Call ahead and wear a mask to your appointment.</w:t>
      </w:r>
    </w:p>
    <w:p w:rsidR="583E3043" w:rsidP="79DA1C58" w:rsidRDefault="583E3043" w14:paraId="7C1D7DED" w14:textId="5FDF14BF">
      <w:pPr>
        <w:pStyle w:val="ListParagraph"/>
        <w:keepNext w:val="0"/>
        <w:keepLines w:val="0"/>
        <w:numPr>
          <w:ilvl w:val="0"/>
          <w:numId w:val="7"/>
        </w:numPr>
        <w:spacing w:before="0" w:beforeAutospacing="off" w:after="0" w:afterAutospacing="off" w:line="257" w:lineRule="auto"/>
        <w:ind w:left="0" w:right="0" w:hanging="360"/>
        <w:contextualSpacing w:val="0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en-US"/>
        </w:rPr>
      </w:pPr>
      <w:r w:rsidRPr="79DA1C58" w:rsidR="4F0A7AAB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111118"/>
          <w:sz w:val="24"/>
          <w:szCs w:val="24"/>
          <w:lang w:val="en-US" w:eastAsia="en-US" w:bidi="ar-SA"/>
        </w:rPr>
        <w:t xml:space="preserve">For more information visit: </w:t>
      </w:r>
      <w:r w:rsidRPr="79DA1C58" w:rsidR="4F0A7AAB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hyperlink r:id="R04ee3c1e779847c4">
        <w:r w:rsidRPr="79DA1C58" w:rsidR="4F0A7AAB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noProof w:val="0"/>
            <w:sz w:val="24"/>
            <w:szCs w:val="24"/>
            <w:lang w:val="en-US"/>
          </w:rPr>
          <w:t>https://www.betterhealth.vic.gov.au/health/conditionsandtreatments/measles</w:t>
        </w:r>
      </w:hyperlink>
      <w:r w:rsidRPr="79DA1C58" w:rsidR="7BDED8FD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color w:val="002451"/>
          <w:sz w:val="22"/>
          <w:szCs w:val="22"/>
          <w:lang w:val="en-US"/>
        </w:rPr>
        <w:t xml:space="preserve"> </w:t>
      </w:r>
      <w:r>
        <w:br/>
      </w:r>
      <w:r>
        <w:br/>
      </w:r>
      <w:r w:rsidRPr="79DA1C58" w:rsidR="7BDED8FD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 </w:t>
      </w:r>
      <w:r>
        <w:br/>
      </w:r>
      <w:r>
        <w:br/>
      </w:r>
      <w:r w:rsidRPr="79DA1C58" w:rsidR="7BDED8FD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 </w:t>
      </w:r>
      <w:r>
        <w:br/>
      </w:r>
      <w:r>
        <w:br/>
      </w:r>
    </w:p>
    <w:p w:rsidR="583E3043" w:rsidP="79DA1C58" w:rsidRDefault="583E3043" w14:paraId="03ADACFC" w14:textId="3019F192">
      <w:pPr>
        <w:pStyle w:val="Campusinfo"/>
        <w:keepNext w:val="0"/>
        <w:keepLines w:val="0"/>
        <w:ind w:left="0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</w:rPr>
      </w:pPr>
    </w:p>
    <w:sectPr w:rsidR="583E3043" w:rsidSect="00E4444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134" w:right="1440" w:bottom="1440" w:left="1440" w:header="1644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6006" w:rsidP="008E0E7B" w:rsidRDefault="00766006" w14:paraId="49BD147B" w14:textId="77777777">
      <w:r>
        <w:separator/>
      </w:r>
    </w:p>
  </w:endnote>
  <w:endnote w:type="continuationSeparator" w:id="0">
    <w:p w:rsidR="00766006" w:rsidP="008E0E7B" w:rsidRDefault="00766006" w14:paraId="03B17EFE" w14:textId="77777777">
      <w:r>
        <w:continuationSeparator/>
      </w:r>
    </w:p>
  </w:endnote>
  <w:endnote w:type="continuationNotice" w:id="1">
    <w:p w:rsidR="00766006" w:rsidRDefault="00766006" w14:paraId="790DCF7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53876140"/>
      <w:docPartObj>
        <w:docPartGallery w:val="Page Numbers (Bottom of Page)"/>
        <w:docPartUnique/>
      </w:docPartObj>
    </w:sdtPr>
    <w:sdtContent>
      <w:p w:rsidR="00193FBE" w:rsidRDefault="00193FBE" w14:paraId="274B528D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D7957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193FBE" w:rsidP="00193FBE" w:rsidRDefault="00193FBE" w14:paraId="0FAAAEE3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43BC5" w:rsidP="00193FBE" w:rsidRDefault="00000B03" w14:paraId="6A6AD8E4" w14:textId="71398388">
    <w:pPr>
      <w:ind w:right="360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F1C6E4A" wp14:editId="73E9761E">
          <wp:simplePos x="0" y="0"/>
          <wp:positionH relativeFrom="page">
            <wp:posOffset>-994409</wp:posOffset>
          </wp:positionH>
          <wp:positionV relativeFrom="paragraph">
            <wp:posOffset>-1571543</wp:posOffset>
          </wp:positionV>
          <wp:extent cx="4801181" cy="3469005"/>
          <wp:effectExtent l="190500" t="0" r="190500" b="112395"/>
          <wp:wrapNone/>
          <wp:docPr id="492590799" name="Picture 492590799" descr="A black and purpl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809592" name="Picture 1275809592" descr="A black and purple backgroun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063" t="17596"/>
                  <a:stretch/>
                </pic:blipFill>
                <pic:spPr bwMode="auto">
                  <a:xfrm rot="21214805" flipH="1">
                    <a:off x="0" y="0"/>
                    <a:ext cx="4801181" cy="3469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C6728" w:rsidRDefault="00000B03" w14:paraId="6E57D8DA" w14:textId="688FD70A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24F568DB" wp14:editId="0D32E521">
          <wp:simplePos x="0" y="0"/>
          <wp:positionH relativeFrom="page">
            <wp:posOffset>-999752</wp:posOffset>
          </wp:positionH>
          <wp:positionV relativeFrom="paragraph">
            <wp:posOffset>-1457007</wp:posOffset>
          </wp:positionV>
          <wp:extent cx="4801181" cy="3469005"/>
          <wp:effectExtent l="190500" t="0" r="190500" b="112395"/>
          <wp:wrapNone/>
          <wp:docPr id="1275809592" name="Picture 1275809592" descr="A black and purpl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809592" name="Picture 1275809592" descr="A black and purple backgroun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063" t="17596"/>
                  <a:stretch/>
                </pic:blipFill>
                <pic:spPr bwMode="auto">
                  <a:xfrm rot="21214805" flipH="1">
                    <a:off x="0" y="0"/>
                    <a:ext cx="4804634" cy="34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3FBE" w:rsidRDefault="00231F1E" w14:paraId="11DE9B06" w14:textId="537C15A3">
    <w:pPr>
      <w:pStyle w:val="Footer"/>
    </w:pPr>
    <w:r>
      <w:rPr>
        <w:vertAlign w:val="subscript"/>
      </w:rPr>
      <w:softHyphen/>
    </w:r>
    <w:r>
      <w:rPr>
        <w:vertAlign w:val="subscript"/>
      </w:rPr>
      <w:softHyphen/>
    </w:r>
    <w:r>
      <w:rPr>
        <w:vertAlign w:val="subscript"/>
      </w:rPr>
      <w:softHyphen/>
    </w:r>
    <w:r>
      <w:rPr>
        <w:vertAlign w:val="subscript"/>
      </w:rPr>
      <w:softHyphen/>
    </w:r>
    <w:r>
      <w:rPr>
        <w:vertAlign w:val="subscript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6006" w:rsidP="008E0E7B" w:rsidRDefault="00766006" w14:paraId="0E7F9FE4" w14:textId="77777777">
      <w:r>
        <w:separator/>
      </w:r>
    </w:p>
  </w:footnote>
  <w:footnote w:type="continuationSeparator" w:id="0">
    <w:p w:rsidR="00766006" w:rsidP="008E0E7B" w:rsidRDefault="00766006" w14:paraId="2E647F95" w14:textId="77777777">
      <w:r>
        <w:continuationSeparator/>
      </w:r>
    </w:p>
  </w:footnote>
  <w:footnote w:type="continuationNotice" w:id="1">
    <w:p w:rsidR="00766006" w:rsidRDefault="00766006" w14:paraId="0EA8736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127A835" w:rsidTr="2127A835" w14:paraId="58398A36" w14:textId="77777777">
      <w:trPr>
        <w:trHeight w:val="300"/>
      </w:trPr>
      <w:tc>
        <w:tcPr>
          <w:tcW w:w="3210" w:type="dxa"/>
        </w:tcPr>
        <w:p w:rsidR="2127A835" w:rsidP="2127A835" w:rsidRDefault="2127A835" w14:paraId="4B86EC7D" w14:textId="788A17D6">
          <w:pPr>
            <w:pStyle w:val="Header"/>
            <w:ind w:left="-115"/>
          </w:pPr>
        </w:p>
      </w:tc>
      <w:tc>
        <w:tcPr>
          <w:tcW w:w="3210" w:type="dxa"/>
        </w:tcPr>
        <w:p w:rsidR="2127A835" w:rsidP="2127A835" w:rsidRDefault="2127A835" w14:paraId="526A2D4D" w14:textId="4B68D12B">
          <w:pPr>
            <w:pStyle w:val="Header"/>
            <w:jc w:val="center"/>
          </w:pPr>
        </w:p>
      </w:tc>
      <w:tc>
        <w:tcPr>
          <w:tcW w:w="3210" w:type="dxa"/>
        </w:tcPr>
        <w:p w:rsidR="2127A835" w:rsidP="2127A835" w:rsidRDefault="2127A835" w14:paraId="3858DC88" w14:textId="28C28741">
          <w:pPr>
            <w:pStyle w:val="Header"/>
            <w:ind w:right="-115"/>
            <w:jc w:val="right"/>
          </w:pPr>
        </w:p>
      </w:tc>
    </w:tr>
  </w:tbl>
  <w:p w:rsidR="2127A835" w:rsidP="2127A835" w:rsidRDefault="2127A835" w14:paraId="09C200E9" w14:textId="08B90B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93FBE" w:rsidP="4A1CE933" w:rsidRDefault="0009167A" w14:paraId="1136C8CB" w14:textId="62EA038B">
    <w:pPr>
      <w:pStyle w:val="Header"/>
      <w:spacing w:before="0" w:beforeAutospacing="on" w:afterAutospacing="on"/>
      <w:jc w:val="both"/>
    </w:pPr>
    <w:r w:rsidR="4A1CE933">
      <w:drawing>
        <wp:anchor distT="0" distB="0" distL="114300" distR="114300" simplePos="0" relativeHeight="251658240" behindDoc="1" locked="0" layoutInCell="1" allowOverlap="1" wp14:editId="5A9A3A8D" wp14:anchorId="2435F233">
          <wp:simplePos x="0" y="0"/>
          <wp:positionH relativeFrom="column">
            <wp:posOffset>4610100</wp:posOffset>
          </wp:positionH>
          <wp:positionV relativeFrom="paragraph">
            <wp:posOffset>-695325</wp:posOffset>
          </wp:positionV>
          <wp:extent cx="1605280" cy="719455"/>
          <wp:effectExtent l="0" t="0" r="0" b="4445"/>
          <wp:wrapNone/>
          <wp:docPr id="583259516" name="Picture 2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28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3977b7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1f905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48bb6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d5cf05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•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73191f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c6936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42E8E7"/>
    <w:multiLevelType w:val="hybridMultilevel"/>
    <w:tmpl w:val="0540D116"/>
    <w:lvl w:ilvl="0" w:tplc="D66EDD5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F3E78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E404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7E74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C4EF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2E65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4C99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94D6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7632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AFA4176"/>
    <w:multiLevelType w:val="hybridMultilevel"/>
    <w:tmpl w:val="099C26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FFB4A06"/>
    <w:multiLevelType w:val="hybridMultilevel"/>
    <w:tmpl w:val="1AB4EE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F5B3966"/>
    <w:multiLevelType w:val="hybridMultilevel"/>
    <w:tmpl w:val="61103B4C"/>
    <w:lvl w:ilvl="0" w:tplc="576897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82E30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A8E7F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E810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9C01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322E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94A9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B49C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88A2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648ED84"/>
    <w:multiLevelType w:val="hybridMultilevel"/>
    <w:tmpl w:val="EA2C236A"/>
    <w:lvl w:ilvl="0" w:tplc="DE68D6B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540D6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F637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94B3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3E2B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F0DE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503B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ACDC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FAEF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FAE14EA"/>
    <w:multiLevelType w:val="multilevel"/>
    <w:tmpl w:val="FD8EE8C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 w16cid:durableId="1762483055">
    <w:abstractNumId w:val="5"/>
  </w:num>
  <w:num w:numId="2" w16cid:durableId="899367903">
    <w:abstractNumId w:val="0"/>
  </w:num>
  <w:num w:numId="3" w16cid:durableId="263418542">
    <w:abstractNumId w:val="4"/>
  </w:num>
  <w:num w:numId="4" w16cid:durableId="1271283801">
    <w:abstractNumId w:val="3"/>
  </w:num>
  <w:num w:numId="5" w16cid:durableId="511920925">
    <w:abstractNumId w:val="1"/>
  </w:num>
  <w:num w:numId="6" w16cid:durableId="1202285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C2"/>
    <w:rsid w:val="00000B03"/>
    <w:rsid w:val="0009167A"/>
    <w:rsid w:val="000D7957"/>
    <w:rsid w:val="0012148E"/>
    <w:rsid w:val="0012468C"/>
    <w:rsid w:val="00124CDD"/>
    <w:rsid w:val="00140CBB"/>
    <w:rsid w:val="001556BA"/>
    <w:rsid w:val="00193FBE"/>
    <w:rsid w:val="001B04E0"/>
    <w:rsid w:val="001B556A"/>
    <w:rsid w:val="001F4ACB"/>
    <w:rsid w:val="00231F1E"/>
    <w:rsid w:val="002548B8"/>
    <w:rsid w:val="00257931"/>
    <w:rsid w:val="00271300"/>
    <w:rsid w:val="002834EC"/>
    <w:rsid w:val="002B03D5"/>
    <w:rsid w:val="002B1CC5"/>
    <w:rsid w:val="002C6728"/>
    <w:rsid w:val="002D1D0F"/>
    <w:rsid w:val="002D44ED"/>
    <w:rsid w:val="002F69BE"/>
    <w:rsid w:val="00301C9E"/>
    <w:rsid w:val="00321C5F"/>
    <w:rsid w:val="00322A0E"/>
    <w:rsid w:val="00327E3C"/>
    <w:rsid w:val="00346C3D"/>
    <w:rsid w:val="00357B85"/>
    <w:rsid w:val="00377967"/>
    <w:rsid w:val="003C2CCA"/>
    <w:rsid w:val="003F79FF"/>
    <w:rsid w:val="004817CD"/>
    <w:rsid w:val="004D19DC"/>
    <w:rsid w:val="004F57F3"/>
    <w:rsid w:val="0050769C"/>
    <w:rsid w:val="00516FEB"/>
    <w:rsid w:val="00595A88"/>
    <w:rsid w:val="005A52C5"/>
    <w:rsid w:val="005A5BC6"/>
    <w:rsid w:val="005A5CE7"/>
    <w:rsid w:val="005B417D"/>
    <w:rsid w:val="005B65EE"/>
    <w:rsid w:val="00620989"/>
    <w:rsid w:val="00673F66"/>
    <w:rsid w:val="006C2F4A"/>
    <w:rsid w:val="006F3449"/>
    <w:rsid w:val="0072447B"/>
    <w:rsid w:val="00740531"/>
    <w:rsid w:val="00742FE1"/>
    <w:rsid w:val="00766006"/>
    <w:rsid w:val="007A27D0"/>
    <w:rsid w:val="007C7BC2"/>
    <w:rsid w:val="007D62A3"/>
    <w:rsid w:val="007E69D4"/>
    <w:rsid w:val="00844F37"/>
    <w:rsid w:val="008A742F"/>
    <w:rsid w:val="008B7FC2"/>
    <w:rsid w:val="008C1972"/>
    <w:rsid w:val="008C7518"/>
    <w:rsid w:val="008D7426"/>
    <w:rsid w:val="008E0E7B"/>
    <w:rsid w:val="008E5002"/>
    <w:rsid w:val="008E5F83"/>
    <w:rsid w:val="009143C1"/>
    <w:rsid w:val="00971617"/>
    <w:rsid w:val="00980FD1"/>
    <w:rsid w:val="00990EED"/>
    <w:rsid w:val="0099228D"/>
    <w:rsid w:val="009B10A7"/>
    <w:rsid w:val="009E3D6A"/>
    <w:rsid w:val="00A25301"/>
    <w:rsid w:val="00A67CA7"/>
    <w:rsid w:val="00A77659"/>
    <w:rsid w:val="00A95CEA"/>
    <w:rsid w:val="00AA1F95"/>
    <w:rsid w:val="00AB1D2E"/>
    <w:rsid w:val="00AC7D91"/>
    <w:rsid w:val="00AE78B3"/>
    <w:rsid w:val="00B0713C"/>
    <w:rsid w:val="00B34954"/>
    <w:rsid w:val="00B47F33"/>
    <w:rsid w:val="00B6716C"/>
    <w:rsid w:val="00B72FA7"/>
    <w:rsid w:val="00BA127E"/>
    <w:rsid w:val="00BB172A"/>
    <w:rsid w:val="00BC6B6C"/>
    <w:rsid w:val="00BE300C"/>
    <w:rsid w:val="00BF6F69"/>
    <w:rsid w:val="00C657DF"/>
    <w:rsid w:val="00C76B3C"/>
    <w:rsid w:val="00C904EF"/>
    <w:rsid w:val="00CB6246"/>
    <w:rsid w:val="00CB900F"/>
    <w:rsid w:val="00CC0C40"/>
    <w:rsid w:val="00CF284A"/>
    <w:rsid w:val="00D130FF"/>
    <w:rsid w:val="00D26407"/>
    <w:rsid w:val="00D42D9E"/>
    <w:rsid w:val="00D53509"/>
    <w:rsid w:val="00DB49F4"/>
    <w:rsid w:val="00DC6548"/>
    <w:rsid w:val="00DE3850"/>
    <w:rsid w:val="00DE3EE6"/>
    <w:rsid w:val="00DF79C9"/>
    <w:rsid w:val="00E06FA7"/>
    <w:rsid w:val="00E44448"/>
    <w:rsid w:val="00EB5C89"/>
    <w:rsid w:val="00EC7247"/>
    <w:rsid w:val="00EF030F"/>
    <w:rsid w:val="00EF7DD0"/>
    <w:rsid w:val="00EF7FFA"/>
    <w:rsid w:val="00F02131"/>
    <w:rsid w:val="00F02D1E"/>
    <w:rsid w:val="00F207C5"/>
    <w:rsid w:val="00F43BC5"/>
    <w:rsid w:val="00F43F63"/>
    <w:rsid w:val="00F469A9"/>
    <w:rsid w:val="00F63596"/>
    <w:rsid w:val="00F63CC9"/>
    <w:rsid w:val="00F70AFE"/>
    <w:rsid w:val="00FC4E43"/>
    <w:rsid w:val="02B69977"/>
    <w:rsid w:val="033A0F14"/>
    <w:rsid w:val="05333DE3"/>
    <w:rsid w:val="05A0843D"/>
    <w:rsid w:val="065CED18"/>
    <w:rsid w:val="0661D821"/>
    <w:rsid w:val="067DB7CE"/>
    <w:rsid w:val="06AA022F"/>
    <w:rsid w:val="0705699A"/>
    <w:rsid w:val="0749EEAF"/>
    <w:rsid w:val="079D4BC8"/>
    <w:rsid w:val="07B0F41D"/>
    <w:rsid w:val="07E13B26"/>
    <w:rsid w:val="09EFB322"/>
    <w:rsid w:val="0BF8170C"/>
    <w:rsid w:val="0C6A2DE3"/>
    <w:rsid w:val="0D0798EF"/>
    <w:rsid w:val="0D9EA554"/>
    <w:rsid w:val="0F723DC6"/>
    <w:rsid w:val="101C5874"/>
    <w:rsid w:val="10E9A022"/>
    <w:rsid w:val="1100CC45"/>
    <w:rsid w:val="11D5B512"/>
    <w:rsid w:val="13360108"/>
    <w:rsid w:val="14AC1EDE"/>
    <w:rsid w:val="1596BF89"/>
    <w:rsid w:val="15D776E4"/>
    <w:rsid w:val="1645FB53"/>
    <w:rsid w:val="16CEE339"/>
    <w:rsid w:val="1700A901"/>
    <w:rsid w:val="19014A4A"/>
    <w:rsid w:val="19A03756"/>
    <w:rsid w:val="1A7AF0B8"/>
    <w:rsid w:val="1B960D15"/>
    <w:rsid w:val="1D100824"/>
    <w:rsid w:val="1D226E33"/>
    <w:rsid w:val="1E2D9980"/>
    <w:rsid w:val="1EB8CFA3"/>
    <w:rsid w:val="1FF5F280"/>
    <w:rsid w:val="2019DBF1"/>
    <w:rsid w:val="20E3D714"/>
    <w:rsid w:val="2127A835"/>
    <w:rsid w:val="2279B8B0"/>
    <w:rsid w:val="22DCA656"/>
    <w:rsid w:val="256DE40A"/>
    <w:rsid w:val="26B0EDA0"/>
    <w:rsid w:val="27AC4392"/>
    <w:rsid w:val="28CA36ED"/>
    <w:rsid w:val="2941E460"/>
    <w:rsid w:val="2A3DFE5C"/>
    <w:rsid w:val="2B36FBF2"/>
    <w:rsid w:val="2C539787"/>
    <w:rsid w:val="2CA685C4"/>
    <w:rsid w:val="2D8A745B"/>
    <w:rsid w:val="2E06C1C6"/>
    <w:rsid w:val="2E8391E9"/>
    <w:rsid w:val="2EBAB498"/>
    <w:rsid w:val="31BD2885"/>
    <w:rsid w:val="32796D42"/>
    <w:rsid w:val="32A5BF5D"/>
    <w:rsid w:val="32B83954"/>
    <w:rsid w:val="32F7B77E"/>
    <w:rsid w:val="339B3F73"/>
    <w:rsid w:val="33BCD9F7"/>
    <w:rsid w:val="34139A43"/>
    <w:rsid w:val="345A0ADA"/>
    <w:rsid w:val="3475E0B0"/>
    <w:rsid w:val="34EB8CC2"/>
    <w:rsid w:val="35BCBECF"/>
    <w:rsid w:val="36995564"/>
    <w:rsid w:val="36E6C733"/>
    <w:rsid w:val="386051C8"/>
    <w:rsid w:val="38CC516B"/>
    <w:rsid w:val="38FD733F"/>
    <w:rsid w:val="3948BCF5"/>
    <w:rsid w:val="3998AA05"/>
    <w:rsid w:val="39CDEFFE"/>
    <w:rsid w:val="3A9961A9"/>
    <w:rsid w:val="3B4D72D4"/>
    <w:rsid w:val="3B72E406"/>
    <w:rsid w:val="3CC22611"/>
    <w:rsid w:val="3D8E0D42"/>
    <w:rsid w:val="3F72E3D0"/>
    <w:rsid w:val="40801C41"/>
    <w:rsid w:val="4218DC13"/>
    <w:rsid w:val="42D9A1A7"/>
    <w:rsid w:val="4491B08E"/>
    <w:rsid w:val="452B1709"/>
    <w:rsid w:val="45A8BFF1"/>
    <w:rsid w:val="45D2A14D"/>
    <w:rsid w:val="45FE401E"/>
    <w:rsid w:val="469BC22C"/>
    <w:rsid w:val="47A9CB9E"/>
    <w:rsid w:val="47B5488B"/>
    <w:rsid w:val="4A1CE933"/>
    <w:rsid w:val="4A94F72F"/>
    <w:rsid w:val="4AB47AF4"/>
    <w:rsid w:val="4BA995BC"/>
    <w:rsid w:val="4C1CBDB4"/>
    <w:rsid w:val="4CAA5C0A"/>
    <w:rsid w:val="4CCA4BB6"/>
    <w:rsid w:val="4D63D661"/>
    <w:rsid w:val="4F0A7AAB"/>
    <w:rsid w:val="4F604349"/>
    <w:rsid w:val="4FD5F642"/>
    <w:rsid w:val="508DDA95"/>
    <w:rsid w:val="52DEB571"/>
    <w:rsid w:val="534B9954"/>
    <w:rsid w:val="5488F08D"/>
    <w:rsid w:val="56606B10"/>
    <w:rsid w:val="572C1940"/>
    <w:rsid w:val="583E3043"/>
    <w:rsid w:val="598D9A5E"/>
    <w:rsid w:val="5A3CF7B8"/>
    <w:rsid w:val="5A7BAC95"/>
    <w:rsid w:val="5BE9D04E"/>
    <w:rsid w:val="5C9F9526"/>
    <w:rsid w:val="5CAE7B0A"/>
    <w:rsid w:val="5FAA5ED3"/>
    <w:rsid w:val="5FD8F1AB"/>
    <w:rsid w:val="61913F67"/>
    <w:rsid w:val="61D4CB9A"/>
    <w:rsid w:val="6229843E"/>
    <w:rsid w:val="626B640A"/>
    <w:rsid w:val="626E8965"/>
    <w:rsid w:val="63036CAA"/>
    <w:rsid w:val="644C95F4"/>
    <w:rsid w:val="646F138B"/>
    <w:rsid w:val="68737DF5"/>
    <w:rsid w:val="69F9C94F"/>
    <w:rsid w:val="6A89B058"/>
    <w:rsid w:val="6CC166F6"/>
    <w:rsid w:val="6DE6AD6C"/>
    <w:rsid w:val="6E14697F"/>
    <w:rsid w:val="6E208A52"/>
    <w:rsid w:val="6E2C1DD1"/>
    <w:rsid w:val="6EB9F32F"/>
    <w:rsid w:val="6FEDEAAA"/>
    <w:rsid w:val="714D2CDA"/>
    <w:rsid w:val="716B029C"/>
    <w:rsid w:val="7188EB72"/>
    <w:rsid w:val="73CC6021"/>
    <w:rsid w:val="76911EF6"/>
    <w:rsid w:val="776C262C"/>
    <w:rsid w:val="77BD958B"/>
    <w:rsid w:val="78E86E78"/>
    <w:rsid w:val="78F462A8"/>
    <w:rsid w:val="793CF2E1"/>
    <w:rsid w:val="79DA1C58"/>
    <w:rsid w:val="7A863BBB"/>
    <w:rsid w:val="7BD23395"/>
    <w:rsid w:val="7BDED8FD"/>
    <w:rsid w:val="7C743C6D"/>
    <w:rsid w:val="7D0CBDC5"/>
    <w:rsid w:val="7DE7FC0A"/>
    <w:rsid w:val="7DEE56FD"/>
    <w:rsid w:val="7EDB0120"/>
    <w:rsid w:val="7FA85C2E"/>
    <w:rsid w:val="7FD3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3E1B2"/>
  <w15:chartTrackingRefBased/>
  <w15:docId w15:val="{86D3DA56-2B38-45C0-A13B-1D6A843B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C7BC2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127E"/>
    <w:pPr>
      <w:keepNext/>
      <w:keepLines/>
      <w:spacing w:before="240"/>
      <w:outlineLvl w:val="0"/>
    </w:pPr>
    <w:rPr>
      <w:rFonts w:ascii="Georgia" w:hAnsi="Georgia"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27E"/>
    <w:pPr>
      <w:keepNext/>
      <w:keepLines/>
      <w:spacing w:before="40"/>
      <w:outlineLvl w:val="1"/>
    </w:pPr>
    <w:rPr>
      <w:rFonts w:ascii="Georgia" w:hAnsi="Georgia" w:eastAsiaTheme="majorEastAsia" w:cstheme="majorBid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E7B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E0E7B"/>
  </w:style>
  <w:style w:type="paragraph" w:styleId="Footer">
    <w:name w:val="footer"/>
    <w:basedOn w:val="Normal"/>
    <w:link w:val="FooterChar"/>
    <w:uiPriority w:val="99"/>
    <w:unhideWhenUsed/>
    <w:rsid w:val="008E0E7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E0E7B"/>
  </w:style>
  <w:style w:type="table" w:styleId="TableGrid">
    <w:name w:val="Table Grid"/>
    <w:basedOn w:val="TableNormal"/>
    <w:uiPriority w:val="39"/>
    <w:rsid w:val="008E0E7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sicParagraph" w:customStyle="1">
    <w:name w:val="[Basic Paragraph]"/>
    <w:basedOn w:val="Normal"/>
    <w:uiPriority w:val="99"/>
    <w:rsid w:val="00EF030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eading1Char" w:customStyle="1">
    <w:name w:val="Heading 1 Char"/>
    <w:basedOn w:val="DefaultParagraphFont"/>
    <w:link w:val="Heading1"/>
    <w:uiPriority w:val="9"/>
    <w:rsid w:val="00BA127E"/>
    <w:rPr>
      <w:rFonts w:ascii="Georgia" w:hAnsi="Georgia" w:eastAsiaTheme="majorEastAsia" w:cstheme="majorBidi"/>
      <w:color w:val="000000" w:themeColor="tex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27E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E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A127E"/>
    <w:pPr>
      <w:spacing w:before="100" w:beforeAutospacing="1" w:after="100" w:afterAutospacing="1"/>
    </w:pPr>
    <w:rPr>
      <w:rFonts w:eastAsia="Times New Roman" w:cs="Times New Roman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2B03D5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2B03D5"/>
    <w:pPr>
      <w:framePr w:w="9639" w:h="2835" w:vSpace="567" w:wrap="around" w:hAnchor="text" w:vAnchor="page" w:y="2836" w:anchorLock="1"/>
      <w:spacing w:after="200"/>
    </w:pPr>
    <w:rPr>
      <w:szCs w:val="22"/>
    </w:rPr>
  </w:style>
  <w:style w:type="character" w:styleId="DateChar" w:customStyle="1">
    <w:name w:val="Date Char"/>
    <w:basedOn w:val="DefaultParagraphFont"/>
    <w:link w:val="Date"/>
    <w:uiPriority w:val="99"/>
    <w:rsid w:val="002B03D5"/>
    <w:rPr>
      <w:sz w:val="22"/>
      <w:szCs w:val="22"/>
    </w:rPr>
  </w:style>
  <w:style w:type="paragraph" w:styleId="Address" w:customStyle="1">
    <w:name w:val="Address"/>
    <w:basedOn w:val="Date"/>
    <w:next w:val="Normal"/>
    <w:rsid w:val="00BA127E"/>
    <w:pPr>
      <w:framePr w:wrap="around"/>
      <w:contextualSpacing/>
    </w:pPr>
  </w:style>
  <w:style w:type="paragraph" w:styleId="NoSpacing">
    <w:name w:val="No Spacing"/>
    <w:uiPriority w:val="1"/>
    <w:qFormat/>
    <w:rsid w:val="00BA127E"/>
    <w:rPr>
      <w:rFonts w:ascii="Arial" w:hAnsi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4D19DC"/>
    <w:rPr>
      <w:b/>
      <w:bCs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A127E"/>
    <w:rPr>
      <w:rFonts w:ascii="Georgia" w:hAnsi="Georgia" w:eastAsiaTheme="majorEastAsia" w:cstheme="majorBidi"/>
      <w:color w:val="000000" w:themeColor="tex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9228D"/>
    <w:pPr>
      <w:contextualSpacing/>
    </w:pPr>
    <w:rPr>
      <w:rFonts w:ascii="Georgia" w:hAnsi="Georgia" w:eastAsiaTheme="majorEastAsia" w:cstheme="majorBidi"/>
      <w:spacing w:val="-10"/>
      <w:kern w:val="28"/>
      <w:sz w:val="40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9228D"/>
    <w:rPr>
      <w:rFonts w:ascii="Georgia" w:hAnsi="Georgia" w:eastAsiaTheme="majorEastAsia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27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8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BA127E"/>
    <w:rPr>
      <w:rFonts w:ascii="Arial" w:hAnsi="Arial" w:eastAsiaTheme="minorEastAsia"/>
      <w:color w:val="5A5A5A" w:themeColor="text1" w:themeTint="A5"/>
      <w:spacing w:val="15"/>
      <w:sz w:val="28"/>
      <w:szCs w:val="22"/>
    </w:rPr>
  </w:style>
  <w:style w:type="character" w:styleId="SubtleEmphasis">
    <w:name w:val="Subtle Emphasis"/>
    <w:basedOn w:val="DefaultParagraphFont"/>
    <w:uiPriority w:val="19"/>
    <w:qFormat/>
    <w:rsid w:val="007C7BC2"/>
    <w:rPr>
      <w:rFonts w:ascii="Arial" w:hAnsi="Arial"/>
      <w:b w:val="0"/>
      <w:i/>
      <w:iCs/>
      <w:color w:val="404040" w:themeColor="text1" w:themeTint="BF"/>
      <w:sz w:val="22"/>
    </w:rPr>
  </w:style>
  <w:style w:type="character" w:styleId="Emphasis">
    <w:name w:val="Emphasis"/>
    <w:basedOn w:val="DefaultParagraphFont"/>
    <w:uiPriority w:val="20"/>
    <w:qFormat/>
    <w:rsid w:val="007C7BC2"/>
    <w:rPr>
      <w:rFonts w:ascii="Arial" w:hAnsi="Arial"/>
      <w:b/>
      <w:i/>
      <w:iCs/>
      <w:sz w:val="22"/>
    </w:rPr>
  </w:style>
  <w:style w:type="paragraph" w:styleId="ListParagraph">
    <w:name w:val="List Paragraph"/>
    <w:basedOn w:val="Normal"/>
    <w:uiPriority w:val="34"/>
    <w:qFormat/>
    <w:rsid w:val="00BA127E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193FBE"/>
  </w:style>
  <w:style w:type="paragraph" w:styleId="PageNumber1" w:customStyle="1">
    <w:name w:val="Page Number1"/>
    <w:basedOn w:val="Footer"/>
    <w:qFormat/>
    <w:rsid w:val="00193FBE"/>
    <w:pPr>
      <w:framePr w:vSpace="142" w:wrap="notBeside" w:hAnchor="margin" w:xAlign="right" w:yAlign="bottom"/>
    </w:pPr>
  </w:style>
  <w:style w:type="paragraph" w:styleId="Campusinfo" w:customStyle="1">
    <w:name w:val="Campus info"/>
    <w:basedOn w:val="BasicParagraph"/>
    <w:qFormat/>
    <w:rsid w:val="00E06FA7"/>
    <w:pPr>
      <w:spacing w:line="240" w:lineRule="auto"/>
      <w:jc w:val="right"/>
    </w:pPr>
    <w:rPr>
      <w:rFonts w:ascii="Arial" w:hAnsi="Arial" w:cs="Arial"/>
      <w:sz w:val="18"/>
      <w:szCs w:val="16"/>
    </w:rPr>
  </w:style>
  <w:style w:type="paragraph" w:styleId="Heading4">
    <w:uiPriority w:val="9"/>
    <w:name w:val="heading 4"/>
    <w:basedOn w:val="Normal"/>
    <w:next w:val="Normal"/>
    <w:unhideWhenUsed/>
    <w:qFormat/>
    <w:rsid w:val="4A1CE933"/>
    <w:rPr>
      <w:rFonts w:eastAsia="" w:cs="" w:eastAsiaTheme="majorEastAsia" w:cstheme="majorBidi"/>
      <w:i w:val="1"/>
      <w:iCs w:val="1"/>
      <w:color w:val="2F5496" w:themeColor="accent1" w:themeTint="FF" w:themeShade="BF"/>
    </w:rPr>
    <w:pPr>
      <w:keepNext w:val="1"/>
      <w:keepLines w:val="1"/>
      <w:spacing w:before="80" w:after="40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7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hyperlink" Target="https://www.betterhealth.vic.gov.au/health/conditionsandtreatments/measles" TargetMode="External" Id="R04ee3c1e779847c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2.jpg" Id="rId3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1544\Downloads\Grampians%20Health%20letterhead%20-%20Campuses%20(9)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ED4A02BA34E49A9DD4A7CB50D64B0" ma:contentTypeVersion="29" ma:contentTypeDescription="Create a new document." ma:contentTypeScope="" ma:versionID="eaed72c92fe429ea7ea7ff7472b0b05c">
  <xsd:schema xmlns:xsd="http://www.w3.org/2001/XMLSchema" xmlns:xs="http://www.w3.org/2001/XMLSchema" xmlns:p="http://schemas.microsoft.com/office/2006/metadata/properties" xmlns:ns2="3eae4cb3-1081-4e1d-aea5-092f44c5dae8" xmlns:ns3="3095d29e-c138-43df-837e-f4dcfb45e9db" xmlns:ns4="c8c7de96-e7f6-4fde-bb5e-80db27081fc5" xmlns:ns5="a4534ce7-daac-40b8-b17e-c5c4e7b80330" targetNamespace="http://schemas.microsoft.com/office/2006/metadata/properties" ma:root="true" ma:fieldsID="b2ff3eff324323afc9873079c91e670d" ns2:_="" ns3:_="" ns4:_="" ns5:_="">
    <xsd:import namespace="3eae4cb3-1081-4e1d-aea5-092f44c5dae8"/>
    <xsd:import namespace="3095d29e-c138-43df-837e-f4dcfb45e9db"/>
    <xsd:import namespace="c8c7de96-e7f6-4fde-bb5e-80db27081fc5"/>
    <xsd:import namespace="a4534ce7-daac-40b8-b17e-c5c4e7b803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lcf76f155ced4ddcb4097134ff3c332f" minOccurs="0"/>
                <xsd:element ref="ns3:_Flow_SignoffStatus" minOccurs="0"/>
                <xsd:element ref="ns2:MediaServiceObjectDetectorVersions" minOccurs="0"/>
                <xsd:element ref="ns5:TaxCatchAll" minOccurs="0"/>
                <xsd:element ref="ns2:Endorsedon" minOccurs="0"/>
                <xsd:element ref="ns2:Endorsedby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e4cb3-1081-4e1d-aea5-092f44c5d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c5470e-71ca-4181-ad15-c7d4fb806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dorsedon" ma:index="25" nillable="true" ma:displayName="Endorsed on" ma:format="DateOnly" ma:internalName="Endorsedon">
      <xsd:simpleType>
        <xsd:restriction base="dms:DateTime"/>
      </xsd:simpleType>
    </xsd:element>
    <xsd:element name="Endorsedby" ma:index="26" nillable="true" ma:displayName="Endorsed by" ma:format="Dropdown" ma:internalName="Endorsedby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5d29e-c138-43df-837e-f4dcfb45e9db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de96-e7f6-4fde-bb5e-80db27081f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34ce7-daac-40b8-b17e-c5c4e7b8033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c558361-ffd1-4c78-ae52-6693acb39e46}" ma:internalName="TaxCatchAll" ma:showField="CatchAllData" ma:web="3b1b86a5-c3c1-4374-a2b5-10f0c2ef91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ae4cb3-1081-4e1d-aea5-092f44c5dae8">
      <Terms xmlns="http://schemas.microsoft.com/office/infopath/2007/PartnerControls"/>
    </lcf76f155ced4ddcb4097134ff3c332f>
    <_Flow_SignoffStatus xmlns="3095d29e-c138-43df-837e-f4dcfb45e9db" xsi:nil="true"/>
    <Endorsedon xmlns="3eae4cb3-1081-4e1d-aea5-092f44c5dae8" xsi:nil="true"/>
    <Endorsedby xmlns="3eae4cb3-1081-4e1d-aea5-092f44c5dae8" xsi:nil="true"/>
    <TaxCatchAll xmlns="a4534ce7-daac-40b8-b17e-c5c4e7b80330" xsi:nil="true"/>
  </documentManagement>
</p:properties>
</file>

<file path=customXml/itemProps1.xml><?xml version="1.0" encoding="utf-8"?>
<ds:datastoreItem xmlns:ds="http://schemas.openxmlformats.org/officeDocument/2006/customXml" ds:itemID="{CECB392A-74D3-4078-A4A0-07A1A221A3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8DA10B-F4D1-4C70-9010-4A32F5E869B8}"/>
</file>

<file path=customXml/itemProps3.xml><?xml version="1.0" encoding="utf-8"?>
<ds:datastoreItem xmlns:ds="http://schemas.openxmlformats.org/officeDocument/2006/customXml" ds:itemID="{DC0AFCAB-93E1-4C5D-AA8C-589EBEFE61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7C533-1E4F-446A-9296-71ED4CB829F6}">
  <ds:schemaRefs>
    <ds:schemaRef ds:uri="http://schemas.microsoft.com/office/2006/metadata/properties"/>
    <ds:schemaRef ds:uri="http://schemas.microsoft.com/office/infopath/2007/PartnerControls"/>
    <ds:schemaRef ds:uri="3eae4cb3-1081-4e1d-aea5-092f44c5dae8"/>
    <ds:schemaRef ds:uri="3095d29e-c138-43df-837e-f4dcfb45e9db"/>
    <ds:schemaRef ds:uri="a4534ce7-daac-40b8-b17e-c5c4e7b8033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Grampians Health letterhead - Campuses (9)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Meredith Robinson</dc:creator>
  <keywords/>
  <dc:description/>
  <lastModifiedBy>Rehana Di Rico</lastModifiedBy>
  <revision>29</revision>
  <lastPrinted>2022-07-07T19:31:00.0000000Z</lastPrinted>
  <dcterms:created xsi:type="dcterms:W3CDTF">2023-11-22T18:19:00.0000000Z</dcterms:created>
  <dcterms:modified xsi:type="dcterms:W3CDTF">2026-03-16T04:48:48.8144710Z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0x0101004DAED4A02BA34E49A9DD4A7CB50D64B0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URL">
    <vt:lpwstr/>
  </property>
  <property fmtid="{D5CDD505-2E9C-101B-9397-08002B2CF9AE}" pid="10" name="GUID">
    <vt:lpwstr>e213d6c4-b8dd-439a-bbae-a8b51d27bd6a</vt:lpwstr>
  </property>
  <property fmtid="{D5CDD505-2E9C-101B-9397-08002B2CF9AE}" pid="11" name="xd_Signature">
    <vt:bool>false</vt:bool>
  </property>
  <property fmtid="{D5CDD505-2E9C-101B-9397-08002B2CF9AE}" pid="12" name="Order">
    <vt:r8>5900</vt:r8>
  </property>
</Properties>
</file>